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E4155E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7121EC" w:rsidRDefault="00EC5E7A" w:rsidP="00EC5E7A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7E5D37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E4155E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4F492C">
        <w:rPr>
          <w:sz w:val="28"/>
        </w:rPr>
        <w:t>23</w:t>
      </w:r>
      <w:r w:rsidR="00EC5E7A">
        <w:rPr>
          <w:sz w:val="28"/>
        </w:rPr>
        <w:t>.02.1</w:t>
      </w:r>
      <w:r w:rsidR="004F492C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4D11B1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4D11B1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4D11B1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Предприятия по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профилю специальности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4D11B1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</w:t>
            </w:r>
            <w:r w:rsidR="00CF5126" w:rsidRPr="00CF5126">
              <w:rPr>
                <w:rFonts w:eastAsia="Times New Roman"/>
                <w:szCs w:val="22"/>
                <w:lang w:eastAsia="ru-RU"/>
              </w:rPr>
              <w:t xml:space="preserve"> инструкциями по охране труда и обеспечению </w:t>
            </w:r>
            <w:bookmarkStart w:id="0" w:name="_GoBack"/>
            <w:bookmarkEnd w:id="0"/>
            <w:r w:rsidRPr="00CF5126">
              <w:rPr>
                <w:rFonts w:eastAsia="Times New Roman"/>
                <w:szCs w:val="22"/>
                <w:lang w:eastAsia="ru-RU"/>
              </w:rPr>
              <w:t>безопасного производства</w:t>
            </w:r>
            <w:r w:rsidR="00CF5126" w:rsidRPr="00CF5126">
              <w:rPr>
                <w:rFonts w:eastAsia="Times New Roman"/>
                <w:szCs w:val="22"/>
                <w:lang w:eastAsia="ru-RU"/>
              </w:rPr>
              <w:t xml:space="preserve">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1 Выбирать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09" w:rsidRDefault="001F5C09" w:rsidP="005D7A99">
      <w:r>
        <w:separator/>
      </w:r>
    </w:p>
  </w:endnote>
  <w:endnote w:type="continuationSeparator" w:id="0">
    <w:p w:rsidR="001F5C09" w:rsidRDefault="001F5C09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B1">
          <w:rPr>
            <w:noProof/>
          </w:rPr>
          <w:t>8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09" w:rsidRDefault="001F5C09" w:rsidP="005D7A99">
      <w:r>
        <w:separator/>
      </w:r>
    </w:p>
  </w:footnote>
  <w:footnote w:type="continuationSeparator" w:id="0">
    <w:p w:rsidR="001F5C09" w:rsidRDefault="001F5C09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550A6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1F5C09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1B1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E5D37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E707C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55E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D4625-10FA-4DED-944D-8F7A324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8B1C1-ADF4-4CD5-A063-CEB57F4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28</cp:revision>
  <cp:lastPrinted>2023-10-24T10:42:00Z</cp:lastPrinted>
  <dcterms:created xsi:type="dcterms:W3CDTF">2022-11-28T15:28:00Z</dcterms:created>
  <dcterms:modified xsi:type="dcterms:W3CDTF">2025-01-08T09:00:00Z</dcterms:modified>
</cp:coreProperties>
</file>